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36BAD" w:rsidRDefault="00501D6E">
      <w:pPr>
        <w:jc w:val="both"/>
      </w:pPr>
      <w:bookmarkStart w:id="0" w:name="_GoBack"/>
      <w:bookmarkEnd w:id="0"/>
      <w:r>
        <w:rPr>
          <w:b/>
          <w:color w:val="CC0000"/>
        </w:rPr>
        <w:t>Это важно!</w:t>
      </w:r>
      <w:r>
        <w:rPr>
          <w:b/>
          <w:color w:val="38761D"/>
        </w:rPr>
        <w:t xml:space="preserve"> Прежде чем работать в документе, сделайте его копию. Файл -  Создать копию - Переименуйте документ: вместо слова копия добавьте Группа …..                                                                                                                     </w:t>
      </w:r>
      <w:r>
        <w:rPr>
          <w:b/>
          <w:color w:val="38761D"/>
        </w:rPr>
        <w:t xml:space="preserve">       </w:t>
      </w:r>
    </w:p>
    <w:p w:rsidR="00E36BAD" w:rsidRDefault="00501D6E">
      <w:pPr>
        <w:jc w:val="both"/>
      </w:pPr>
      <w:r>
        <w:rPr>
          <w:b/>
          <w:color w:val="38761D"/>
        </w:rPr>
        <w:t xml:space="preserve">Закрасьте нужную ячейку соответствующим цветом. </w:t>
      </w:r>
    </w:p>
    <w:p w:rsidR="00E36BAD" w:rsidRDefault="00E36BAD">
      <w:pPr>
        <w:jc w:val="both"/>
      </w:pPr>
    </w:p>
    <w:p w:rsidR="00E36BAD" w:rsidRDefault="00501D6E">
      <w:r>
        <w:rPr>
          <w:rFonts w:ascii="Georgia" w:eastAsia="Georgia" w:hAnsi="Georgia" w:cs="Georgia"/>
          <w:b/>
          <w:color w:val="20124D"/>
          <w:sz w:val="28"/>
          <w:szCs w:val="28"/>
        </w:rPr>
        <w:t>Инструкция по созданию слайда</w:t>
      </w:r>
      <w:r>
        <w:rPr>
          <w:rFonts w:ascii="Georgia" w:eastAsia="Georgia" w:hAnsi="Georgia" w:cs="Georgia"/>
          <w:b/>
          <w:color w:val="20124D"/>
          <w:sz w:val="28"/>
          <w:szCs w:val="28"/>
        </w:rPr>
        <w:tab/>
        <w:t xml:space="preserve">презентации: </w:t>
      </w:r>
      <w:r>
        <w:rPr>
          <w:rFonts w:ascii="Courier New" w:eastAsia="Courier New" w:hAnsi="Courier New" w:cs="Courier New"/>
          <w:b/>
          <w:color w:val="38761D"/>
          <w:sz w:val="28"/>
          <w:szCs w:val="28"/>
        </w:rPr>
        <w:t xml:space="preserve"> </w:t>
      </w:r>
    </w:p>
    <w:p w:rsidR="00E36BAD" w:rsidRDefault="00501D6E">
      <w:pPr>
        <w:jc w:val="both"/>
      </w:pPr>
      <w:r>
        <w:rPr>
          <w:rFonts w:ascii="Georgia" w:eastAsia="Georgia" w:hAnsi="Georgia" w:cs="Georgia"/>
          <w:color w:val="20124D"/>
          <w:sz w:val="24"/>
          <w:szCs w:val="24"/>
        </w:rPr>
        <w:t>1. Слайд создается по представленному шаблону.</w:t>
      </w:r>
    </w:p>
    <w:p w:rsidR="00E36BAD" w:rsidRDefault="00501D6E">
      <w:pPr>
        <w:jc w:val="both"/>
      </w:pPr>
      <w:r>
        <w:rPr>
          <w:rFonts w:ascii="Georgia" w:eastAsia="Georgia" w:hAnsi="Georgia" w:cs="Georgia"/>
          <w:color w:val="20124D"/>
          <w:sz w:val="24"/>
          <w:szCs w:val="24"/>
        </w:rPr>
        <w:t>2. Заголовок слайда - название того органа чувств, которому будет посвящен слайд.</w:t>
      </w:r>
    </w:p>
    <w:p w:rsidR="00E36BAD" w:rsidRDefault="00501D6E">
      <w:pPr>
        <w:jc w:val="both"/>
      </w:pPr>
      <w:r>
        <w:rPr>
          <w:rFonts w:ascii="Georgia" w:eastAsia="Georgia" w:hAnsi="Georgia" w:cs="Georgia"/>
          <w:color w:val="20124D"/>
          <w:sz w:val="24"/>
          <w:szCs w:val="24"/>
        </w:rPr>
        <w:t>3. Слева размещается кар</w:t>
      </w:r>
      <w:r>
        <w:rPr>
          <w:rFonts w:ascii="Georgia" w:eastAsia="Georgia" w:hAnsi="Georgia" w:cs="Georgia"/>
          <w:color w:val="20124D"/>
          <w:sz w:val="24"/>
          <w:szCs w:val="24"/>
        </w:rPr>
        <w:t xml:space="preserve">тинка (рисунок) - </w:t>
      </w:r>
      <w:r>
        <w:rPr>
          <w:rFonts w:ascii="Georgia" w:eastAsia="Georgia" w:hAnsi="Georgia" w:cs="Georgia"/>
          <w:color w:val="20124D"/>
          <w:sz w:val="24"/>
          <w:szCs w:val="24"/>
          <w:highlight w:val="white"/>
        </w:rPr>
        <w:t>того органа чувств, о котором вы будете писать.</w:t>
      </w:r>
    </w:p>
    <w:p w:rsidR="00E36BAD" w:rsidRDefault="00501D6E">
      <w:pPr>
        <w:jc w:val="both"/>
      </w:pPr>
      <w:r>
        <w:rPr>
          <w:rFonts w:ascii="Georgia" w:eastAsia="Georgia" w:hAnsi="Georgia" w:cs="Georgia"/>
          <w:color w:val="20124D"/>
          <w:sz w:val="24"/>
          <w:szCs w:val="24"/>
        </w:rPr>
        <w:t>4. Справа размещается необходимая информация</w:t>
      </w:r>
      <w:r>
        <w:rPr>
          <w:rFonts w:ascii="Georgia" w:eastAsia="Georgia" w:hAnsi="Georgia" w:cs="Georgia"/>
          <w:color w:val="20124D"/>
          <w:sz w:val="24"/>
          <w:szCs w:val="24"/>
          <w:highlight w:val="white"/>
        </w:rPr>
        <w:t>.</w:t>
      </w:r>
    </w:p>
    <w:p w:rsidR="00E36BAD" w:rsidRDefault="00501D6E">
      <w:pPr>
        <w:jc w:val="both"/>
      </w:pPr>
      <w:r>
        <w:rPr>
          <w:rFonts w:ascii="Georgia" w:eastAsia="Georgia" w:hAnsi="Georgia" w:cs="Georgia"/>
          <w:color w:val="20124D"/>
          <w:sz w:val="24"/>
          <w:szCs w:val="24"/>
          <w:highlight w:val="white"/>
        </w:rPr>
        <w:t xml:space="preserve">5. </w:t>
      </w:r>
      <w:r>
        <w:rPr>
          <w:rFonts w:ascii="Georgia" w:eastAsia="Georgia" w:hAnsi="Georgia" w:cs="Georgia"/>
          <w:color w:val="20124D"/>
          <w:sz w:val="24"/>
          <w:szCs w:val="24"/>
        </w:rPr>
        <w:t>Ниже - название группы, имя учащихся, которые выполняли работу.</w:t>
      </w:r>
    </w:p>
    <w:p w:rsidR="00E36BAD" w:rsidRDefault="00E36BAD">
      <w:pPr>
        <w:jc w:val="center"/>
      </w:pPr>
    </w:p>
    <w:p w:rsidR="00E36BAD" w:rsidRDefault="00501D6E">
      <w:r>
        <w:rPr>
          <w:rFonts w:ascii="Georgia" w:eastAsia="Georgia" w:hAnsi="Georgia" w:cs="Georgia"/>
          <w:b/>
          <w:color w:val="20124D"/>
          <w:sz w:val="28"/>
          <w:szCs w:val="28"/>
        </w:rPr>
        <w:t>Критерии оценивания слайда общей презентации “Органы чувств”</w:t>
      </w:r>
    </w:p>
    <w:p w:rsidR="00E36BAD" w:rsidRDefault="00E36BAD">
      <w:pPr>
        <w:spacing w:line="240" w:lineRule="auto"/>
      </w:pPr>
    </w:p>
    <w:tbl>
      <w:tblPr>
        <w:tblStyle w:val="a5"/>
        <w:tblW w:w="1122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2145"/>
        <w:gridCol w:w="2940"/>
        <w:gridCol w:w="2775"/>
        <w:gridCol w:w="2655"/>
      </w:tblGrid>
      <w:tr w:rsidR="00E36BAD">
        <w:tc>
          <w:tcPr>
            <w:tcW w:w="705" w:type="dxa"/>
            <w:shd w:val="clear" w:color="auto" w:fill="E5DFE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jc w:val="center"/>
            </w:pPr>
            <w:r>
              <w:rPr>
                <w:rFonts w:ascii="Gungsuh" w:eastAsia="Gungsuh" w:hAnsi="Gungsuh" w:cs="Gungsuh"/>
                <w:b/>
                <w:color w:val="403152"/>
                <w:sz w:val="24"/>
                <w:szCs w:val="24"/>
                <w:shd w:val="clear" w:color="auto" w:fill="E5DFEC"/>
              </w:rPr>
              <w:t xml:space="preserve">№ </w:t>
            </w:r>
            <w:proofErr w:type="gramStart"/>
            <w:r>
              <w:rPr>
                <w:rFonts w:ascii="Gungsuh" w:eastAsia="Gungsuh" w:hAnsi="Gungsuh" w:cs="Gungsuh"/>
                <w:b/>
                <w:color w:val="403152"/>
                <w:sz w:val="24"/>
                <w:szCs w:val="24"/>
                <w:shd w:val="clear" w:color="auto" w:fill="E5DFEC"/>
              </w:rPr>
              <w:t>п</w:t>
            </w:r>
            <w:proofErr w:type="gramEnd"/>
            <w:r>
              <w:rPr>
                <w:rFonts w:ascii="Gungsuh" w:eastAsia="Gungsuh" w:hAnsi="Gungsuh" w:cs="Gungsuh"/>
                <w:b/>
                <w:color w:val="403152"/>
                <w:sz w:val="24"/>
                <w:szCs w:val="24"/>
                <w:shd w:val="clear" w:color="auto" w:fill="E5DFEC"/>
              </w:rPr>
              <w:t>/п</w:t>
            </w:r>
          </w:p>
        </w:tc>
        <w:tc>
          <w:tcPr>
            <w:tcW w:w="2145" w:type="dxa"/>
            <w:shd w:val="clear" w:color="auto" w:fill="E5DFE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jc w:val="center"/>
            </w:pP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shd w:val="clear" w:color="auto" w:fill="E5DFEC"/>
              </w:rPr>
              <w:t>Критерии</w:t>
            </w: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shd w:val="clear" w:color="auto" w:fill="E5DFEC"/>
              </w:rPr>
              <w:t xml:space="preserve"> оценивания</w:t>
            </w:r>
          </w:p>
        </w:tc>
        <w:tc>
          <w:tcPr>
            <w:tcW w:w="2940" w:type="dxa"/>
            <w:shd w:val="clear" w:color="auto" w:fill="E5DFE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jc w:val="center"/>
            </w:pPr>
            <w:r>
              <w:rPr>
                <w:rFonts w:ascii="Georgia" w:eastAsia="Georgia" w:hAnsi="Georgia" w:cs="Georgia"/>
                <w:b/>
                <w:color w:val="CC0000"/>
                <w:sz w:val="24"/>
                <w:szCs w:val="24"/>
                <w:shd w:val="clear" w:color="auto" w:fill="E5DFEC"/>
              </w:rPr>
              <w:t>2 балла</w:t>
            </w:r>
          </w:p>
        </w:tc>
        <w:tc>
          <w:tcPr>
            <w:tcW w:w="2775" w:type="dxa"/>
            <w:shd w:val="clear" w:color="auto" w:fill="E5DFE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jc w:val="center"/>
            </w:pPr>
            <w:r>
              <w:rPr>
                <w:rFonts w:ascii="Georgia" w:eastAsia="Georgia" w:hAnsi="Georgia" w:cs="Georgia"/>
                <w:b/>
                <w:color w:val="38761D"/>
                <w:sz w:val="24"/>
                <w:szCs w:val="24"/>
                <w:shd w:val="clear" w:color="auto" w:fill="E5DFEC"/>
              </w:rPr>
              <w:t>1 балл</w:t>
            </w:r>
          </w:p>
        </w:tc>
        <w:tc>
          <w:tcPr>
            <w:tcW w:w="2655" w:type="dxa"/>
            <w:shd w:val="clear" w:color="auto" w:fill="E5DFE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ind w:right="-210"/>
              <w:jc w:val="center"/>
            </w:pPr>
            <w:r>
              <w:rPr>
                <w:rFonts w:ascii="Georgia" w:eastAsia="Georgia" w:hAnsi="Georgia" w:cs="Georgia"/>
                <w:b/>
                <w:color w:val="1155CC"/>
                <w:sz w:val="24"/>
                <w:szCs w:val="24"/>
                <w:shd w:val="clear" w:color="auto" w:fill="E5DFEC"/>
              </w:rPr>
              <w:t>0 баллов</w:t>
            </w:r>
          </w:p>
        </w:tc>
      </w:tr>
      <w:tr w:rsidR="00E36BAD">
        <w:tc>
          <w:tcPr>
            <w:tcW w:w="7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ind w:hanging="360"/>
            </w:pP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>1.</w:t>
            </w:r>
            <w:r>
              <w:rPr>
                <w:rFonts w:ascii="Georgia" w:eastAsia="Georgia" w:hAnsi="Georgia" w:cs="Georgia"/>
                <w:b/>
                <w:color w:val="403152"/>
                <w:sz w:val="14"/>
                <w:szCs w:val="14"/>
                <w:highlight w:val="white"/>
              </w:rPr>
              <w:t xml:space="preserve">      </w:t>
            </w: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 xml:space="preserve"> 1. 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b/>
                <w:color w:val="20124D"/>
                <w:sz w:val="24"/>
                <w:szCs w:val="24"/>
                <w:highlight w:val="white"/>
              </w:rPr>
              <w:t>Запись  информации об органе чувств.</w:t>
            </w:r>
          </w:p>
        </w:tc>
        <w:tc>
          <w:tcPr>
            <w:tcW w:w="2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Запись выполнена аккуратно, без ошибок.</w:t>
            </w: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Запись выполнена частично аккуратно, без ошибок.</w:t>
            </w:r>
          </w:p>
        </w:tc>
        <w:tc>
          <w:tcPr>
            <w:tcW w:w="26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Запись выполнена неаккуратно, с орфографическими ошибками.</w:t>
            </w:r>
          </w:p>
        </w:tc>
      </w:tr>
      <w:tr w:rsidR="00E36BAD">
        <w:tc>
          <w:tcPr>
            <w:tcW w:w="7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ind w:hanging="360"/>
            </w:pP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>2.</w:t>
            </w:r>
            <w:r>
              <w:rPr>
                <w:rFonts w:ascii="Georgia" w:eastAsia="Georgia" w:hAnsi="Georgia" w:cs="Georgia"/>
                <w:b/>
                <w:color w:val="403152"/>
                <w:sz w:val="14"/>
                <w:szCs w:val="14"/>
                <w:highlight w:val="white"/>
              </w:rPr>
              <w:t xml:space="preserve">      </w:t>
            </w: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 xml:space="preserve"> 2. 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b/>
                <w:color w:val="20124D"/>
                <w:sz w:val="24"/>
                <w:szCs w:val="24"/>
                <w:highlight w:val="white"/>
              </w:rPr>
              <w:t>Картинка (рисунок) органа чувств</w:t>
            </w:r>
          </w:p>
        </w:tc>
        <w:tc>
          <w:tcPr>
            <w:tcW w:w="2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20124D"/>
                <w:sz w:val="24"/>
                <w:szCs w:val="24"/>
                <w:highlight w:val="white"/>
              </w:rPr>
              <w:t xml:space="preserve">Картинка (рисунок) </w:t>
            </w:r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соответствуют записи</w:t>
            </w: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К</w:t>
            </w:r>
            <w:r>
              <w:rPr>
                <w:rFonts w:ascii="Georgia" w:eastAsia="Georgia" w:hAnsi="Georgia" w:cs="Georgia"/>
                <w:color w:val="20124D"/>
                <w:sz w:val="24"/>
                <w:szCs w:val="24"/>
                <w:highlight w:val="white"/>
              </w:rPr>
              <w:t>артинка (рисунок)</w:t>
            </w:r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 xml:space="preserve"> частично соответствуют записи</w:t>
            </w:r>
          </w:p>
        </w:tc>
        <w:tc>
          <w:tcPr>
            <w:tcW w:w="26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20124D"/>
                <w:sz w:val="24"/>
                <w:szCs w:val="24"/>
                <w:highlight w:val="white"/>
              </w:rPr>
              <w:t>Картинка (рисунок)</w:t>
            </w:r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 xml:space="preserve"> не соответствуют записи</w:t>
            </w:r>
          </w:p>
        </w:tc>
      </w:tr>
      <w:tr w:rsidR="00E36BAD">
        <w:tc>
          <w:tcPr>
            <w:tcW w:w="7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pPr>
              <w:ind w:hanging="360"/>
            </w:pP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>3.</w:t>
            </w:r>
            <w:r>
              <w:rPr>
                <w:rFonts w:ascii="Georgia" w:eastAsia="Georgia" w:hAnsi="Georgia" w:cs="Georgia"/>
                <w:b/>
                <w:color w:val="403152"/>
                <w:sz w:val="14"/>
                <w:szCs w:val="14"/>
                <w:highlight w:val="white"/>
              </w:rPr>
              <w:t xml:space="preserve">      </w:t>
            </w:r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 xml:space="preserve"> 3. </w:t>
            </w:r>
          </w:p>
        </w:tc>
        <w:tc>
          <w:tcPr>
            <w:tcW w:w="21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b/>
                <w:color w:val="403152"/>
                <w:sz w:val="24"/>
                <w:szCs w:val="24"/>
                <w:highlight w:val="white"/>
              </w:rPr>
              <w:t>Шаблон</w:t>
            </w:r>
          </w:p>
        </w:tc>
        <w:tc>
          <w:tcPr>
            <w:tcW w:w="29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Все элементы на слайде на своих местах, оформление соответствует инструкции</w:t>
            </w:r>
          </w:p>
        </w:tc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Некоторые элементы на слайде не на своих местах и оформлены не по инструкции</w:t>
            </w:r>
          </w:p>
        </w:tc>
        <w:tc>
          <w:tcPr>
            <w:tcW w:w="26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6BAD" w:rsidRDefault="00501D6E">
            <w:r>
              <w:rPr>
                <w:rFonts w:ascii="Georgia" w:eastAsia="Georgia" w:hAnsi="Georgia" w:cs="Georgia"/>
                <w:color w:val="403152"/>
                <w:sz w:val="24"/>
                <w:szCs w:val="24"/>
                <w:highlight w:val="white"/>
              </w:rPr>
              <w:t>Элементы на слайде оформлены не по инструкции</w:t>
            </w:r>
          </w:p>
        </w:tc>
      </w:tr>
    </w:tbl>
    <w:p w:rsidR="00E36BAD" w:rsidRDefault="00E36BAD">
      <w:pPr>
        <w:spacing w:line="240" w:lineRule="auto"/>
      </w:pPr>
    </w:p>
    <w:p w:rsidR="00E36BAD" w:rsidRDefault="00501D6E">
      <w:r>
        <w:rPr>
          <w:color w:val="134F5C"/>
          <w:sz w:val="28"/>
          <w:szCs w:val="28"/>
        </w:rPr>
        <w:t xml:space="preserve">Общее количество баллов _____ поставьте в </w:t>
      </w:r>
      <w:hyperlink r:id="rId7" w:anchor="gid=0">
        <w:r>
          <w:rPr>
            <w:color w:val="1155CC"/>
            <w:sz w:val="28"/>
            <w:szCs w:val="28"/>
            <w:u w:val="single"/>
          </w:rPr>
          <w:t>“Таблице продвижения”</w:t>
        </w:r>
      </w:hyperlink>
    </w:p>
    <w:p w:rsidR="00E36BAD" w:rsidRDefault="00E36BAD"/>
    <w:p w:rsidR="00E36BAD" w:rsidRDefault="00501D6E">
      <w:pPr>
        <w:jc w:val="center"/>
      </w:pPr>
      <w:r>
        <w:rPr>
          <w:rFonts w:ascii="Times New Roman" w:eastAsia="Times New Roman" w:hAnsi="Times New Roman" w:cs="Times New Roman"/>
          <w:b/>
          <w:i/>
          <w:color w:val="FF0000"/>
          <w:sz w:val="48"/>
          <w:szCs w:val="48"/>
        </w:rPr>
        <w:t>Успешной работы!</w:t>
      </w:r>
    </w:p>
    <w:p w:rsidR="00E36BAD" w:rsidRDefault="00E36BAD"/>
    <w:sectPr w:rsidR="00E36BA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480" w:bottom="1440" w:left="57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6E" w:rsidRDefault="00501D6E">
      <w:pPr>
        <w:spacing w:line="240" w:lineRule="auto"/>
      </w:pPr>
      <w:r>
        <w:separator/>
      </w:r>
    </w:p>
  </w:endnote>
  <w:endnote w:type="continuationSeparator" w:id="0">
    <w:p w:rsidR="00501D6E" w:rsidRDefault="00501D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AD" w:rsidRDefault="00E36BA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72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AD" w:rsidRDefault="00E36BAD">
    <w:pPr>
      <w:spacing w:after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6E" w:rsidRDefault="00501D6E">
      <w:pPr>
        <w:spacing w:line="240" w:lineRule="auto"/>
      </w:pPr>
      <w:r>
        <w:separator/>
      </w:r>
    </w:p>
  </w:footnote>
  <w:footnote w:type="continuationSeparator" w:id="0">
    <w:p w:rsidR="00501D6E" w:rsidRDefault="00501D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AD" w:rsidRDefault="00E36BAD">
    <w:pPr>
      <w:spacing w:before="720"/>
      <w:jc w:val="right"/>
    </w:pPr>
  </w:p>
  <w:p w:rsidR="00E36BAD" w:rsidRDefault="00E36BA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BAD" w:rsidRDefault="00501D6E">
    <w:pPr>
      <w:spacing w:before="720"/>
      <w:jc w:val="right"/>
      <w:rPr>
        <w:rFonts w:ascii="Times New Roman" w:eastAsia="Times New Roman" w:hAnsi="Times New Roman" w:cs="Times New Roman"/>
      </w:rPr>
    </w:pPr>
    <w:bookmarkStart w:id="1" w:name="_gjdgxs" w:colFirst="0" w:colLast="0"/>
    <w:bookmarkEnd w:id="1"/>
    <w:r>
      <w:rPr>
        <w:rFonts w:ascii="Times New Roman" w:eastAsia="Times New Roman" w:hAnsi="Times New Roman" w:cs="Times New Roman"/>
      </w:rPr>
      <w:t xml:space="preserve">           </w:t>
    </w:r>
    <w:r>
      <w:rPr>
        <w:rFonts w:ascii="Times New Roman" w:eastAsia="Times New Roman" w:hAnsi="Times New Roman" w:cs="Times New Roman"/>
        <w:i/>
        <w:sz w:val="20"/>
        <w:szCs w:val="20"/>
      </w:rPr>
      <w:t>Критерии оценивания слайда общей презентации.</w:t>
    </w:r>
  </w:p>
  <w:p w:rsidR="00E36BAD" w:rsidRDefault="00501D6E">
    <w:pPr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 xml:space="preserve">“Органы чувств”. Автор: </w:t>
    </w:r>
    <w:proofErr w:type="spellStart"/>
    <w:r>
      <w:rPr>
        <w:rFonts w:ascii="Times New Roman" w:eastAsia="Times New Roman" w:hAnsi="Times New Roman" w:cs="Times New Roman"/>
        <w:i/>
        <w:sz w:val="20"/>
        <w:szCs w:val="20"/>
      </w:rPr>
      <w:t>Помаля</w:t>
    </w:r>
    <w:proofErr w:type="spellEnd"/>
    <w:r>
      <w:rPr>
        <w:rFonts w:ascii="Times New Roman" w:eastAsia="Times New Roman" w:hAnsi="Times New Roman" w:cs="Times New Roman"/>
        <w:i/>
        <w:sz w:val="20"/>
        <w:szCs w:val="20"/>
      </w:rPr>
      <w:t xml:space="preserve"> В.Г.</w:t>
    </w:r>
  </w:p>
  <w:p w:rsidR="00E36BAD" w:rsidRDefault="00501D6E">
    <w:pPr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>учитель начальных классов</w:t>
    </w:r>
  </w:p>
  <w:p w:rsidR="00E36BAD" w:rsidRDefault="00501D6E">
    <w:pPr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 xml:space="preserve"> МБОУ «СОШ №95 им. Н. Щукина», </w:t>
    </w:r>
  </w:p>
  <w:p w:rsidR="00E36BAD" w:rsidRDefault="00501D6E">
    <w:pPr>
      <w:jc w:val="right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  <w:i/>
        <w:sz w:val="20"/>
        <w:szCs w:val="20"/>
      </w:rPr>
      <w:t>п. Архара, Амурская область</w:t>
    </w:r>
  </w:p>
  <w:p w:rsidR="00E36BAD" w:rsidRDefault="00E36BA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36BAD"/>
    <w:rsid w:val="00501D6E"/>
    <w:rsid w:val="00741DE9"/>
    <w:rsid w:val="00E3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Bh_tR-BtuZ4S1R7gsk8cwt98zrAgh-AoguK-CdHAnWk/edit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2020-11-16T09:51:00Z</dcterms:created>
  <dcterms:modified xsi:type="dcterms:W3CDTF">2020-11-16T09:51:00Z</dcterms:modified>
</cp:coreProperties>
</file>